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728E" w14:textId="77777777" w:rsidR="00955131" w:rsidRDefault="00955131">
      <w:pPr>
        <w:rPr>
          <w:rFonts w:ascii="Arial" w:hAnsi="Arial" w:cs="Arial"/>
          <w:b/>
          <w:bCs/>
          <w:sz w:val="32"/>
          <w:szCs w:val="32"/>
        </w:rPr>
      </w:pPr>
    </w:p>
    <w:p w14:paraId="56755B34" w14:textId="5C79FD2F" w:rsidR="00CF153E" w:rsidRPr="00921048" w:rsidRDefault="003648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Merkblatt: </w:t>
      </w:r>
      <w:r w:rsidR="00CF153E" w:rsidRPr="00921048">
        <w:rPr>
          <w:rFonts w:ascii="Arial" w:hAnsi="Arial" w:cs="Arial"/>
          <w:b/>
          <w:bCs/>
          <w:sz w:val="32"/>
          <w:szCs w:val="32"/>
        </w:rPr>
        <w:t xml:space="preserve">Aufnahme </w:t>
      </w:r>
      <w:proofErr w:type="spellStart"/>
      <w:r w:rsidR="00CF153E" w:rsidRPr="00921048">
        <w:rPr>
          <w:rFonts w:ascii="Arial" w:hAnsi="Arial" w:cs="Arial"/>
          <w:b/>
          <w:bCs/>
          <w:sz w:val="32"/>
          <w:szCs w:val="32"/>
        </w:rPr>
        <w:t>Unteruhr</w:t>
      </w:r>
      <w:proofErr w:type="spellEnd"/>
      <w:r w:rsidR="00921048" w:rsidRPr="0092104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D81DC89" w14:textId="6D59369B" w:rsidR="00CF153E" w:rsidRDefault="00CF153E">
      <w:pPr>
        <w:rPr>
          <w:rFonts w:ascii="Arial" w:hAnsi="Arial" w:cs="Arial"/>
          <w:sz w:val="24"/>
          <w:szCs w:val="24"/>
        </w:rPr>
      </w:pPr>
    </w:p>
    <w:p w14:paraId="5DBF77B1" w14:textId="3AA31500" w:rsidR="00CF153E" w:rsidRDefault="00CF153E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B0FAE" w:rsidRPr="005B0FAE">
        <w:rPr>
          <w:rFonts w:ascii="Arial" w:hAnsi="Arial" w:cs="Arial"/>
          <w:sz w:val="24"/>
          <w:szCs w:val="24"/>
        </w:rPr>
        <w:t xml:space="preserve">icht eingeleitete Frischwassermengen </w:t>
      </w:r>
      <w:r>
        <w:rPr>
          <w:rFonts w:ascii="Arial" w:hAnsi="Arial" w:cs="Arial"/>
          <w:sz w:val="24"/>
          <w:szCs w:val="24"/>
        </w:rPr>
        <w:t xml:space="preserve">können </w:t>
      </w:r>
      <w:r w:rsidR="005B0FAE" w:rsidRPr="005B0FAE">
        <w:rPr>
          <w:rFonts w:ascii="Arial" w:hAnsi="Arial" w:cs="Arial"/>
          <w:sz w:val="24"/>
          <w:szCs w:val="24"/>
        </w:rPr>
        <w:t>durch Messung eines gesonderten Wasserzählers (</w:t>
      </w:r>
      <w:proofErr w:type="spellStart"/>
      <w:r w:rsidR="005B0FAE" w:rsidRPr="005B0FAE">
        <w:rPr>
          <w:rFonts w:ascii="Arial" w:hAnsi="Arial" w:cs="Arial"/>
          <w:sz w:val="24"/>
          <w:szCs w:val="24"/>
        </w:rPr>
        <w:t>Unteruhr</w:t>
      </w:r>
      <w:proofErr w:type="spellEnd"/>
      <w:r w:rsidR="005B0FAE" w:rsidRPr="005B0FAE">
        <w:rPr>
          <w:rFonts w:ascii="Arial" w:hAnsi="Arial" w:cs="Arial"/>
          <w:sz w:val="24"/>
          <w:szCs w:val="24"/>
        </w:rPr>
        <w:t xml:space="preserve">) </w:t>
      </w:r>
      <w:r w:rsidR="00463012">
        <w:rPr>
          <w:rFonts w:ascii="Arial" w:hAnsi="Arial" w:cs="Arial"/>
          <w:sz w:val="24"/>
          <w:szCs w:val="24"/>
        </w:rPr>
        <w:t>erlassen</w:t>
      </w:r>
      <w:r w:rsidR="005B0FAE" w:rsidRPr="005B0FAE">
        <w:rPr>
          <w:rFonts w:ascii="Arial" w:hAnsi="Arial" w:cs="Arial"/>
          <w:sz w:val="24"/>
          <w:szCs w:val="24"/>
        </w:rPr>
        <w:t xml:space="preserve"> werden</w:t>
      </w:r>
      <w:r>
        <w:rPr>
          <w:rFonts w:ascii="Arial" w:hAnsi="Arial" w:cs="Arial"/>
          <w:sz w:val="24"/>
          <w:szCs w:val="24"/>
        </w:rPr>
        <w:t>.</w:t>
      </w:r>
    </w:p>
    <w:p w14:paraId="0FB886CA" w14:textId="77777777" w:rsidR="00CF153E" w:rsidRDefault="00CF153E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47839F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BB90C5" w14:textId="293DB371" w:rsidR="00463012" w:rsidRDefault="00463012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</w:t>
      </w:r>
      <w:r w:rsidR="00921048">
        <w:rPr>
          <w:rFonts w:ascii="Arial" w:hAnsi="Arial" w:cs="Arial"/>
          <w:sz w:val="24"/>
          <w:szCs w:val="24"/>
        </w:rPr>
        <w:t xml:space="preserve">wird nur ein </w:t>
      </w:r>
      <w:r w:rsidRPr="00921048">
        <w:rPr>
          <w:rFonts w:ascii="Arial" w:hAnsi="Arial" w:cs="Arial"/>
          <w:b/>
          <w:bCs/>
          <w:sz w:val="24"/>
          <w:szCs w:val="24"/>
        </w:rPr>
        <w:t>geeichte</w:t>
      </w:r>
      <w:r w:rsidR="00921048" w:rsidRPr="00921048">
        <w:rPr>
          <w:rFonts w:ascii="Arial" w:hAnsi="Arial" w:cs="Arial"/>
          <w:b/>
          <w:bCs/>
          <w:sz w:val="24"/>
          <w:szCs w:val="24"/>
        </w:rPr>
        <w:t>r</w:t>
      </w:r>
      <w:r w:rsidRPr="00921048">
        <w:rPr>
          <w:rFonts w:ascii="Arial" w:hAnsi="Arial" w:cs="Arial"/>
          <w:b/>
          <w:bCs/>
          <w:sz w:val="24"/>
          <w:szCs w:val="24"/>
        </w:rPr>
        <w:t xml:space="preserve"> und </w:t>
      </w:r>
      <w:r w:rsidR="00921048" w:rsidRPr="00921048">
        <w:rPr>
          <w:rFonts w:ascii="Arial" w:hAnsi="Arial" w:cs="Arial"/>
          <w:b/>
          <w:bCs/>
          <w:sz w:val="24"/>
          <w:szCs w:val="24"/>
        </w:rPr>
        <w:t>ver</w:t>
      </w:r>
      <w:r w:rsidRPr="00921048">
        <w:rPr>
          <w:rFonts w:ascii="Arial" w:hAnsi="Arial" w:cs="Arial"/>
          <w:b/>
          <w:bCs/>
          <w:sz w:val="24"/>
          <w:szCs w:val="24"/>
        </w:rPr>
        <w:t>plomb</w:t>
      </w:r>
      <w:r w:rsidR="00921048" w:rsidRPr="00921048">
        <w:rPr>
          <w:rFonts w:ascii="Arial" w:hAnsi="Arial" w:cs="Arial"/>
          <w:b/>
          <w:bCs/>
          <w:sz w:val="24"/>
          <w:szCs w:val="24"/>
        </w:rPr>
        <w:t>ter</w:t>
      </w:r>
      <w:r w:rsidRPr="00921048">
        <w:rPr>
          <w:rFonts w:ascii="Arial" w:hAnsi="Arial" w:cs="Arial"/>
          <w:b/>
          <w:bCs/>
          <w:sz w:val="24"/>
          <w:szCs w:val="24"/>
        </w:rPr>
        <w:t xml:space="preserve"> Wasserzähler</w:t>
      </w:r>
      <w:r>
        <w:rPr>
          <w:rFonts w:ascii="Arial" w:hAnsi="Arial" w:cs="Arial"/>
          <w:sz w:val="24"/>
          <w:szCs w:val="24"/>
        </w:rPr>
        <w:t xml:space="preserve"> </w:t>
      </w:r>
      <w:r w:rsidR="00921048">
        <w:rPr>
          <w:rFonts w:ascii="Arial" w:hAnsi="Arial" w:cs="Arial"/>
          <w:sz w:val="24"/>
          <w:szCs w:val="24"/>
        </w:rPr>
        <w:t>anerkannt.</w:t>
      </w:r>
    </w:p>
    <w:p w14:paraId="5241E5E0" w14:textId="77777777" w:rsidR="000045C9" w:rsidRDefault="000045C9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84FA1E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CDCF2F" w14:textId="451CB265" w:rsidR="00463012" w:rsidRDefault="00463012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Dieser hat der </w:t>
      </w:r>
      <w:r w:rsidRPr="00463012">
        <w:rPr>
          <w:rFonts w:ascii="Arial" w:hAnsi="Arial" w:cs="Arial"/>
          <w:sz w:val="24"/>
          <w:szCs w:val="24"/>
        </w:rPr>
        <w:t>Grundstückseigentümer</w:t>
      </w:r>
      <w:r w:rsidR="005B0FAE" w:rsidRPr="00463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hat </w:t>
      </w:r>
      <w:r w:rsidR="005B0FAE" w:rsidRPr="00463012">
        <w:rPr>
          <w:rFonts w:ascii="Arial" w:hAnsi="Arial" w:cs="Arial"/>
          <w:sz w:val="24"/>
          <w:szCs w:val="24"/>
        </w:rPr>
        <w:t xml:space="preserve">auf eigene Kosten einzubauen und zu unterhalten. </w:t>
      </w:r>
    </w:p>
    <w:p w14:paraId="78F4955E" w14:textId="77777777" w:rsidR="000045C9" w:rsidRDefault="000045C9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E7B62A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58FCC5" w14:textId="77777777" w:rsidR="000045C9" w:rsidRDefault="005B0FAE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3012">
        <w:rPr>
          <w:rFonts w:ascii="Arial" w:hAnsi="Arial" w:cs="Arial"/>
          <w:sz w:val="24"/>
          <w:szCs w:val="24"/>
        </w:rPr>
        <w:t xml:space="preserve">Der erstmalige Einbau der </w:t>
      </w:r>
      <w:proofErr w:type="spellStart"/>
      <w:r w:rsidRPr="00463012">
        <w:rPr>
          <w:rFonts w:ascii="Arial" w:hAnsi="Arial" w:cs="Arial"/>
          <w:sz w:val="24"/>
          <w:szCs w:val="24"/>
        </w:rPr>
        <w:t>Unteruhr</w:t>
      </w:r>
      <w:proofErr w:type="spellEnd"/>
      <w:r w:rsidRPr="00463012">
        <w:rPr>
          <w:rFonts w:ascii="Arial" w:hAnsi="Arial" w:cs="Arial"/>
          <w:sz w:val="24"/>
          <w:szCs w:val="24"/>
        </w:rPr>
        <w:t xml:space="preserve">, sowie der Wechsel des Standortes, ist </w:t>
      </w:r>
      <w:r w:rsidRPr="00921048">
        <w:rPr>
          <w:rFonts w:ascii="Arial" w:hAnsi="Arial" w:cs="Arial"/>
          <w:b/>
          <w:bCs/>
          <w:sz w:val="24"/>
          <w:szCs w:val="24"/>
        </w:rPr>
        <w:t>innerhalb von zwei Wochen anzumelden</w:t>
      </w:r>
      <w:r w:rsidR="00463012" w:rsidRPr="00921048">
        <w:rPr>
          <w:rFonts w:ascii="Arial" w:hAnsi="Arial" w:cs="Arial"/>
          <w:b/>
          <w:bCs/>
          <w:sz w:val="24"/>
          <w:szCs w:val="24"/>
        </w:rPr>
        <w:t>,</w:t>
      </w:r>
      <w:r w:rsidR="00463012">
        <w:rPr>
          <w:rFonts w:ascii="Arial" w:hAnsi="Arial" w:cs="Arial"/>
          <w:sz w:val="24"/>
          <w:szCs w:val="24"/>
        </w:rPr>
        <w:t xml:space="preserve"> damit</w:t>
      </w:r>
      <w:r w:rsidRPr="00463012">
        <w:rPr>
          <w:rFonts w:ascii="Arial" w:hAnsi="Arial" w:cs="Arial"/>
          <w:sz w:val="24"/>
          <w:szCs w:val="24"/>
        </w:rPr>
        <w:t xml:space="preserve"> dieser von einem Mitarbeiter abgenommen werden kann.</w:t>
      </w:r>
    </w:p>
    <w:p w14:paraId="19C549E9" w14:textId="03E5DDB3" w:rsidR="00463012" w:rsidRDefault="00463012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E07E2A3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7E4DF30" w14:textId="79B05046" w:rsidR="00463012" w:rsidRDefault="005B0FAE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3012">
        <w:rPr>
          <w:rFonts w:ascii="Arial" w:hAnsi="Arial" w:cs="Arial"/>
          <w:sz w:val="24"/>
          <w:szCs w:val="24"/>
        </w:rPr>
        <w:t xml:space="preserve">Der </w:t>
      </w:r>
      <w:r w:rsidRPr="00921048">
        <w:rPr>
          <w:rFonts w:ascii="Arial" w:hAnsi="Arial" w:cs="Arial"/>
          <w:b/>
          <w:bCs/>
          <w:sz w:val="24"/>
          <w:szCs w:val="24"/>
        </w:rPr>
        <w:t>Verwaltungsaufwand</w:t>
      </w:r>
      <w:r w:rsidRPr="00463012">
        <w:rPr>
          <w:rFonts w:ascii="Arial" w:hAnsi="Arial" w:cs="Arial"/>
          <w:sz w:val="24"/>
          <w:szCs w:val="24"/>
        </w:rPr>
        <w:t xml:space="preserve"> für die Abnahme des erstmaligen Einbaus sowie bei einem Standortwechsel beträgt </w:t>
      </w:r>
      <w:r w:rsidRPr="00921048">
        <w:rPr>
          <w:rFonts w:ascii="Arial" w:hAnsi="Arial" w:cs="Arial"/>
          <w:b/>
          <w:bCs/>
          <w:sz w:val="24"/>
          <w:szCs w:val="24"/>
        </w:rPr>
        <w:t>60,00 €.</w:t>
      </w:r>
    </w:p>
    <w:p w14:paraId="7C049306" w14:textId="77777777" w:rsidR="000045C9" w:rsidRDefault="000045C9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16FD49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C87CED8" w14:textId="633957DF" w:rsidR="000F3CE0" w:rsidRDefault="005B0FAE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3012">
        <w:rPr>
          <w:rFonts w:ascii="Arial" w:hAnsi="Arial" w:cs="Arial"/>
          <w:sz w:val="24"/>
          <w:szCs w:val="24"/>
        </w:rPr>
        <w:t xml:space="preserve">Bei einem Austausch der </w:t>
      </w:r>
      <w:proofErr w:type="spellStart"/>
      <w:r w:rsidRPr="00463012">
        <w:rPr>
          <w:rFonts w:ascii="Arial" w:hAnsi="Arial" w:cs="Arial"/>
          <w:sz w:val="24"/>
          <w:szCs w:val="24"/>
        </w:rPr>
        <w:t>Unteruhr</w:t>
      </w:r>
      <w:proofErr w:type="spellEnd"/>
      <w:r w:rsidRPr="00463012">
        <w:rPr>
          <w:rFonts w:ascii="Arial" w:hAnsi="Arial" w:cs="Arial"/>
          <w:sz w:val="24"/>
          <w:szCs w:val="24"/>
        </w:rPr>
        <w:t xml:space="preserve"> am Ende der Eichfrist ist dieser lediglich dem Verband unter Angabe der neuen Zählernummer innerhalb von zwei Wochen anzumelden.</w:t>
      </w:r>
    </w:p>
    <w:p w14:paraId="29ECF103" w14:textId="01E6C241" w:rsidR="000045C9" w:rsidRDefault="000045C9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77714C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CB6FA01" w14:textId="07D685CD" w:rsidR="000045C9" w:rsidRDefault="000045C9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Zählerstand des Unterzählers ist </w:t>
      </w:r>
      <w:r w:rsidRPr="00921048">
        <w:rPr>
          <w:rFonts w:ascii="Arial" w:hAnsi="Arial" w:cs="Arial"/>
          <w:b/>
          <w:bCs/>
          <w:sz w:val="24"/>
          <w:szCs w:val="24"/>
        </w:rPr>
        <w:t>jährlich bis 31.12.</w:t>
      </w:r>
      <w:r>
        <w:rPr>
          <w:rFonts w:ascii="Arial" w:hAnsi="Arial" w:cs="Arial"/>
          <w:sz w:val="24"/>
          <w:szCs w:val="24"/>
        </w:rPr>
        <w:t xml:space="preserve"> dem Verband vorzulegen.</w:t>
      </w:r>
    </w:p>
    <w:p w14:paraId="4BD7C7AA" w14:textId="30139575" w:rsidR="000045C9" w:rsidRDefault="000045C9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1542243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597507" w14:textId="51A82A0B" w:rsidR="000045C9" w:rsidRDefault="000045C9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Keine Anerkennung der </w:t>
      </w:r>
      <w:proofErr w:type="spellStart"/>
      <w:r>
        <w:rPr>
          <w:rFonts w:ascii="Arial" w:hAnsi="Arial" w:cs="Arial"/>
          <w:sz w:val="24"/>
          <w:szCs w:val="24"/>
        </w:rPr>
        <w:t>Unteruhr</w:t>
      </w:r>
      <w:proofErr w:type="spellEnd"/>
      <w:r>
        <w:rPr>
          <w:rFonts w:ascii="Arial" w:hAnsi="Arial" w:cs="Arial"/>
          <w:sz w:val="24"/>
          <w:szCs w:val="24"/>
        </w:rPr>
        <w:t xml:space="preserve"> nach Ablauf der Eichfrist.</w:t>
      </w:r>
    </w:p>
    <w:p w14:paraId="3B61D04C" w14:textId="3280C775" w:rsidR="000045C9" w:rsidRDefault="000045C9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093A1D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7255186" w14:textId="6AD217A7" w:rsidR="00677863" w:rsidRDefault="000045C9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Abwasserpreis liegt </w:t>
      </w:r>
      <w:r w:rsidR="00132096">
        <w:rPr>
          <w:rFonts w:ascii="Arial" w:hAnsi="Arial" w:cs="Arial"/>
          <w:sz w:val="24"/>
          <w:szCs w:val="24"/>
        </w:rPr>
        <w:t>für die Jahre 2024/2025</w:t>
      </w:r>
      <w:r>
        <w:rPr>
          <w:rFonts w:ascii="Arial" w:hAnsi="Arial" w:cs="Arial"/>
          <w:sz w:val="24"/>
          <w:szCs w:val="24"/>
        </w:rPr>
        <w:t xml:space="preserve"> bei 1,</w:t>
      </w:r>
      <w:r w:rsidR="00B00ABF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 xml:space="preserve"> € pro </w:t>
      </w:r>
      <w:r w:rsidR="00677863">
        <w:rPr>
          <w:rFonts w:ascii="Arial" w:hAnsi="Arial" w:cs="Arial"/>
          <w:sz w:val="24"/>
          <w:szCs w:val="24"/>
        </w:rPr>
        <w:t>Kubikmeter.</w:t>
      </w:r>
    </w:p>
    <w:p w14:paraId="587DF811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6F925" w14:textId="77777777" w:rsid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077EAF" w14:textId="77777777" w:rsidR="00132096" w:rsidRDefault="00132096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A3150D" w14:textId="77777777" w:rsidR="00132096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Bitte beachten Sie: </w:t>
      </w:r>
    </w:p>
    <w:p w14:paraId="058B13AE" w14:textId="77777777" w:rsidR="00132096" w:rsidRDefault="00132096" w:rsidP="000045C9">
      <w:pPr>
        <w:spacing w:before="240"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881CC73" w14:textId="72AB6733" w:rsidR="00364804" w:rsidRPr="00364804" w:rsidRDefault="00364804" w:rsidP="000045C9">
      <w:pPr>
        <w:spacing w:before="24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Wasser aus </w:t>
      </w:r>
      <w:r w:rsidR="00132096">
        <w:rPr>
          <w:rFonts w:ascii="Arial" w:hAnsi="Arial" w:cs="Arial"/>
          <w:sz w:val="24"/>
          <w:szCs w:val="24"/>
        </w:rPr>
        <w:t>einem</w:t>
      </w:r>
      <w:r>
        <w:rPr>
          <w:rFonts w:ascii="Arial" w:hAnsi="Arial" w:cs="Arial"/>
          <w:sz w:val="24"/>
          <w:szCs w:val="24"/>
        </w:rPr>
        <w:t xml:space="preserve"> </w:t>
      </w:r>
      <w:r w:rsidRPr="00132096">
        <w:rPr>
          <w:rFonts w:ascii="Arial" w:hAnsi="Arial" w:cs="Arial"/>
          <w:b/>
          <w:bCs/>
          <w:sz w:val="24"/>
          <w:szCs w:val="24"/>
        </w:rPr>
        <w:t>Pool</w:t>
      </w:r>
      <w:r>
        <w:rPr>
          <w:rFonts w:ascii="Arial" w:hAnsi="Arial" w:cs="Arial"/>
          <w:sz w:val="24"/>
          <w:szCs w:val="24"/>
        </w:rPr>
        <w:t xml:space="preserve"> stellt Schmutzwasser dar und ist daher ordnungsgemäß in die Kanalisation einzuleiten, um eine umweltgerechte und gesetzeskonforme Entsorgung sicherzustellen.</w:t>
      </w:r>
    </w:p>
    <w:sectPr w:rsidR="00364804" w:rsidRPr="0036480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3405" w14:textId="77777777" w:rsidR="00955131" w:rsidRDefault="00955131" w:rsidP="00955131">
      <w:pPr>
        <w:spacing w:after="0" w:line="240" w:lineRule="auto"/>
      </w:pPr>
      <w:r>
        <w:separator/>
      </w:r>
    </w:p>
  </w:endnote>
  <w:endnote w:type="continuationSeparator" w:id="0">
    <w:p w14:paraId="16DEC219" w14:textId="77777777" w:rsidR="00955131" w:rsidRDefault="00955131" w:rsidP="0095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E8BF" w14:textId="77777777" w:rsidR="00955131" w:rsidRDefault="00955131" w:rsidP="00955131">
      <w:pPr>
        <w:spacing w:after="0" w:line="240" w:lineRule="auto"/>
      </w:pPr>
      <w:r>
        <w:separator/>
      </w:r>
    </w:p>
  </w:footnote>
  <w:footnote w:type="continuationSeparator" w:id="0">
    <w:p w14:paraId="7C884C12" w14:textId="77777777" w:rsidR="00955131" w:rsidRDefault="00955131" w:rsidP="0095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32CC" w14:textId="2E2351D0" w:rsidR="00955131" w:rsidRPr="00955131" w:rsidRDefault="00955131" w:rsidP="00955131">
    <w:pPr>
      <w:pStyle w:val="Kopfzeile"/>
    </w:pPr>
    <w:r>
      <w:rPr>
        <w:noProof/>
      </w:rPr>
      <w:drawing>
        <wp:inline distT="0" distB="0" distL="0" distR="0" wp14:anchorId="2A4D87ED" wp14:editId="200D0270">
          <wp:extent cx="3238500" cy="1257300"/>
          <wp:effectExtent l="0" t="0" r="0" b="0"/>
          <wp:docPr id="538038247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38247" name="Grafik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6434A"/>
    <w:multiLevelType w:val="hybridMultilevel"/>
    <w:tmpl w:val="906AC680"/>
    <w:lvl w:ilvl="0" w:tplc="39225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77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AE"/>
    <w:rsid w:val="000045C9"/>
    <w:rsid w:val="000F3CE0"/>
    <w:rsid w:val="00132096"/>
    <w:rsid w:val="00225DBE"/>
    <w:rsid w:val="0034704F"/>
    <w:rsid w:val="00364804"/>
    <w:rsid w:val="00463012"/>
    <w:rsid w:val="005B0FAE"/>
    <w:rsid w:val="00677863"/>
    <w:rsid w:val="00921048"/>
    <w:rsid w:val="00955131"/>
    <w:rsid w:val="00B00ABF"/>
    <w:rsid w:val="00CF153E"/>
    <w:rsid w:val="00DC481A"/>
    <w:rsid w:val="00E0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59CA"/>
  <w15:chartTrackingRefBased/>
  <w15:docId w15:val="{5AF067FE-DA7C-440F-A293-76AE78D3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30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55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131"/>
  </w:style>
  <w:style w:type="paragraph" w:styleId="Fuzeile">
    <w:name w:val="footer"/>
    <w:basedOn w:val="Standard"/>
    <w:link w:val="FuzeileZchn"/>
    <w:uiPriority w:val="99"/>
    <w:unhideWhenUsed/>
    <w:rsid w:val="00955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Piechatzek</dc:creator>
  <cp:keywords/>
  <dc:description/>
  <cp:lastModifiedBy>Susanne Sailer</cp:lastModifiedBy>
  <cp:revision>5</cp:revision>
  <cp:lastPrinted>2025-07-30T07:00:00Z</cp:lastPrinted>
  <dcterms:created xsi:type="dcterms:W3CDTF">2022-06-28T07:46:00Z</dcterms:created>
  <dcterms:modified xsi:type="dcterms:W3CDTF">2025-07-30T07:00:00Z</dcterms:modified>
</cp:coreProperties>
</file>